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25C" w:rsidRPr="00DD10C0" w:rsidRDefault="00E5525C" w:rsidP="00E5525C">
      <w:pPr>
        <w:pStyle w:val="ad"/>
        <w:jc w:val="center"/>
        <w:rPr>
          <w:rFonts w:ascii="Times New Roman" w:hAnsi="Times New Roman"/>
          <w:b/>
        </w:rPr>
      </w:pPr>
      <w:r w:rsidRPr="00DD10C0">
        <w:rPr>
          <w:rFonts w:ascii="Times New Roman" w:hAnsi="Times New Roman"/>
          <w:b/>
        </w:rPr>
        <w:t>Муниципальное бюджетное образовательное учреждение</w:t>
      </w:r>
    </w:p>
    <w:p w:rsidR="00E5525C" w:rsidRPr="00DD10C0" w:rsidRDefault="00E5525C" w:rsidP="00E5525C">
      <w:pPr>
        <w:pStyle w:val="ad"/>
        <w:jc w:val="center"/>
        <w:rPr>
          <w:rFonts w:ascii="Times New Roman" w:hAnsi="Times New Roman"/>
          <w:b/>
        </w:rPr>
      </w:pPr>
      <w:r w:rsidRPr="00DD10C0">
        <w:rPr>
          <w:rFonts w:ascii="Times New Roman" w:hAnsi="Times New Roman"/>
          <w:b/>
        </w:rPr>
        <w:t xml:space="preserve"> «Ленская средняя общеобразовательная школа» </w:t>
      </w:r>
    </w:p>
    <w:p w:rsidR="00E5525C" w:rsidRDefault="00E5525C" w:rsidP="00E5525C">
      <w:pPr>
        <w:pStyle w:val="a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</w:t>
      </w:r>
    </w:p>
    <w:p w:rsidR="00E5525C" w:rsidRPr="00DD10C0" w:rsidRDefault="00E5525C" w:rsidP="00E5525C">
      <w:pPr>
        <w:pStyle w:val="ad"/>
        <w:jc w:val="center"/>
        <w:rPr>
          <w:rFonts w:ascii="Times New Roman" w:hAnsi="Times New Roman"/>
          <w:sz w:val="18"/>
          <w:szCs w:val="18"/>
        </w:rPr>
      </w:pPr>
      <w:r w:rsidRPr="00DD10C0">
        <w:rPr>
          <w:rFonts w:ascii="Times New Roman" w:hAnsi="Times New Roman"/>
          <w:sz w:val="18"/>
          <w:szCs w:val="18"/>
        </w:rPr>
        <w:t>ул. К.Зинина, д. 7  с. Лена,  Ленский район, Архангельская область, 165783, тел. (881859)72 242</w:t>
      </w:r>
    </w:p>
    <w:p w:rsidR="00E5525C" w:rsidRPr="00DD10C0" w:rsidRDefault="00E5525C" w:rsidP="00E5525C">
      <w:pPr>
        <w:pStyle w:val="ad"/>
        <w:jc w:val="center"/>
        <w:rPr>
          <w:sz w:val="18"/>
          <w:szCs w:val="18"/>
        </w:rPr>
      </w:pPr>
      <w:r w:rsidRPr="00DD10C0">
        <w:rPr>
          <w:rFonts w:ascii="Times New Roman" w:hAnsi="Times New Roman"/>
          <w:sz w:val="18"/>
          <w:szCs w:val="18"/>
        </w:rPr>
        <w:t xml:space="preserve">факс: (881859)72 242    </w:t>
      </w:r>
      <w:proofErr w:type="gramStart"/>
      <w:r w:rsidRPr="00DD10C0">
        <w:rPr>
          <w:rFonts w:ascii="Times New Roman" w:hAnsi="Times New Roman"/>
          <w:sz w:val="18"/>
          <w:szCs w:val="18"/>
        </w:rPr>
        <w:t>Е</w:t>
      </w:r>
      <w:proofErr w:type="gramEnd"/>
      <w:r w:rsidRPr="00DD10C0">
        <w:rPr>
          <w:rFonts w:ascii="Times New Roman" w:hAnsi="Times New Roman"/>
          <w:sz w:val="18"/>
          <w:szCs w:val="18"/>
        </w:rPr>
        <w:t>-</w:t>
      </w:r>
      <w:r w:rsidRPr="00DD10C0">
        <w:rPr>
          <w:rFonts w:ascii="Times New Roman" w:hAnsi="Times New Roman"/>
          <w:sz w:val="18"/>
          <w:szCs w:val="18"/>
          <w:lang w:val="en-US"/>
        </w:rPr>
        <w:t>mail</w:t>
      </w:r>
      <w:r w:rsidRPr="00DD10C0">
        <w:rPr>
          <w:rFonts w:ascii="Times New Roman" w:hAnsi="Times New Roman"/>
          <w:sz w:val="18"/>
          <w:szCs w:val="18"/>
        </w:rPr>
        <w:t xml:space="preserve">: </w:t>
      </w:r>
      <w:hyperlink r:id="rId5" w:history="1">
        <w:r w:rsidRPr="00DD10C0">
          <w:rPr>
            <w:rStyle w:val="aff0"/>
            <w:rFonts w:eastAsia="Arial Unicode MS"/>
            <w:sz w:val="18"/>
            <w:szCs w:val="18"/>
            <w:lang w:val="en-US"/>
          </w:rPr>
          <w:t>Lmsosh</w:t>
        </w:r>
        <w:r w:rsidRPr="00DD10C0">
          <w:rPr>
            <w:rStyle w:val="aff0"/>
            <w:rFonts w:eastAsia="Arial Unicode MS"/>
            <w:sz w:val="18"/>
            <w:szCs w:val="18"/>
          </w:rPr>
          <w:t>@</w:t>
        </w:r>
        <w:r w:rsidRPr="00DD10C0">
          <w:rPr>
            <w:rStyle w:val="aff0"/>
            <w:rFonts w:eastAsia="Arial Unicode MS"/>
            <w:sz w:val="18"/>
            <w:szCs w:val="18"/>
            <w:lang w:val="en-US"/>
          </w:rPr>
          <w:t>mail</w:t>
        </w:r>
        <w:r w:rsidRPr="00DD10C0">
          <w:rPr>
            <w:rStyle w:val="aff0"/>
            <w:rFonts w:eastAsia="Arial Unicode MS"/>
            <w:sz w:val="18"/>
            <w:szCs w:val="18"/>
          </w:rPr>
          <w:t>.</w:t>
        </w:r>
        <w:r w:rsidRPr="00DD10C0">
          <w:rPr>
            <w:rStyle w:val="aff0"/>
            <w:rFonts w:eastAsia="Arial Unicode MS"/>
            <w:sz w:val="18"/>
            <w:szCs w:val="18"/>
            <w:lang w:val="en-US"/>
          </w:rPr>
          <w:t>ru</w:t>
        </w:r>
      </w:hyperlink>
      <w:r w:rsidRPr="00DD10C0">
        <w:rPr>
          <w:sz w:val="18"/>
          <w:szCs w:val="18"/>
        </w:rPr>
        <w:t xml:space="preserve">    </w:t>
      </w:r>
      <w:r w:rsidRPr="00DD10C0">
        <w:rPr>
          <w:rFonts w:ascii="Times New Roman" w:hAnsi="Times New Roman"/>
          <w:sz w:val="18"/>
          <w:szCs w:val="18"/>
        </w:rPr>
        <w:t>сайт:</w:t>
      </w:r>
      <w:r w:rsidRPr="00DD10C0">
        <w:rPr>
          <w:sz w:val="18"/>
          <w:szCs w:val="18"/>
        </w:rPr>
        <w:t xml:space="preserve"> </w:t>
      </w:r>
      <w:r w:rsidRPr="00DD10C0">
        <w:rPr>
          <w:rFonts w:ascii="Times New Roman" w:hAnsi="Times New Roman"/>
          <w:sz w:val="18"/>
          <w:szCs w:val="18"/>
          <w:lang w:val="en-US"/>
        </w:rPr>
        <w:t>http</w:t>
      </w:r>
      <w:r w:rsidRPr="00DD10C0">
        <w:rPr>
          <w:rFonts w:ascii="Times New Roman" w:hAnsi="Times New Roman"/>
          <w:sz w:val="18"/>
          <w:szCs w:val="18"/>
        </w:rPr>
        <w:t>://</w:t>
      </w:r>
      <w:proofErr w:type="spellStart"/>
      <w:r w:rsidRPr="00DD10C0">
        <w:rPr>
          <w:rFonts w:ascii="Times New Roman" w:hAnsi="Times New Roman"/>
          <w:sz w:val="18"/>
          <w:szCs w:val="18"/>
          <w:lang w:val="en-US"/>
        </w:rPr>
        <w:t>lmsosh</w:t>
      </w:r>
      <w:proofErr w:type="spellEnd"/>
      <w:r w:rsidRPr="00DD10C0">
        <w:rPr>
          <w:rFonts w:ascii="Times New Roman" w:hAnsi="Times New Roman"/>
          <w:sz w:val="18"/>
          <w:szCs w:val="18"/>
        </w:rPr>
        <w:t>.</w:t>
      </w:r>
      <w:proofErr w:type="spellStart"/>
      <w:r w:rsidRPr="00DD10C0">
        <w:rPr>
          <w:rFonts w:ascii="Times New Roman" w:hAnsi="Times New Roman"/>
          <w:sz w:val="18"/>
          <w:szCs w:val="18"/>
          <w:lang w:val="en-US"/>
        </w:rPr>
        <w:t>edusite</w:t>
      </w:r>
      <w:proofErr w:type="spellEnd"/>
      <w:r w:rsidRPr="00DD10C0">
        <w:rPr>
          <w:rFonts w:ascii="Times New Roman" w:hAnsi="Times New Roman"/>
          <w:sz w:val="18"/>
          <w:szCs w:val="18"/>
        </w:rPr>
        <w:t>.</w:t>
      </w:r>
      <w:proofErr w:type="spellStart"/>
      <w:r w:rsidRPr="00DD10C0">
        <w:rPr>
          <w:rFonts w:ascii="Times New Roman" w:hAnsi="Times New Roman"/>
          <w:sz w:val="18"/>
          <w:szCs w:val="18"/>
          <w:lang w:val="en-US"/>
        </w:rPr>
        <w:t>ru</w:t>
      </w:r>
      <w:proofErr w:type="spellEnd"/>
      <w:r w:rsidRPr="00DD10C0">
        <w:rPr>
          <w:rFonts w:ascii="Times New Roman" w:hAnsi="Times New Roman"/>
          <w:sz w:val="18"/>
          <w:szCs w:val="18"/>
        </w:rPr>
        <w:t>/</w:t>
      </w:r>
    </w:p>
    <w:p w:rsidR="00E5525C" w:rsidRDefault="00E5525C" w:rsidP="00411557">
      <w:pPr>
        <w:spacing w:line="360" w:lineRule="auto"/>
        <w:jc w:val="center"/>
        <w:rPr>
          <w:b/>
        </w:rPr>
      </w:pPr>
    </w:p>
    <w:p w:rsidR="00411557" w:rsidRPr="00411557" w:rsidRDefault="00411557" w:rsidP="00411557">
      <w:pPr>
        <w:spacing w:line="360" w:lineRule="auto"/>
        <w:jc w:val="center"/>
        <w:rPr>
          <w:b/>
        </w:rPr>
      </w:pPr>
      <w:r w:rsidRPr="00411557">
        <w:rPr>
          <w:b/>
        </w:rPr>
        <w:t>Аннотация</w:t>
      </w:r>
    </w:p>
    <w:p w:rsidR="00411557" w:rsidRPr="00411557" w:rsidRDefault="00411557" w:rsidP="00411557">
      <w:pPr>
        <w:spacing w:line="360" w:lineRule="auto"/>
        <w:jc w:val="center"/>
        <w:rPr>
          <w:b/>
        </w:rPr>
      </w:pPr>
      <w:r w:rsidRPr="00411557">
        <w:rPr>
          <w:b/>
        </w:rPr>
        <w:t>к рабочей программе по предмету «География»</w:t>
      </w:r>
    </w:p>
    <w:p w:rsidR="00411557" w:rsidRPr="00411557" w:rsidRDefault="00411557" w:rsidP="00411557">
      <w:pPr>
        <w:spacing w:line="360" w:lineRule="auto"/>
        <w:jc w:val="center"/>
        <w:rPr>
          <w:b/>
        </w:rPr>
      </w:pPr>
      <w:r w:rsidRPr="00411557">
        <w:rPr>
          <w:b/>
        </w:rPr>
        <w:t>на 2015–2016 учебный год</w:t>
      </w:r>
    </w:p>
    <w:p w:rsidR="00411557" w:rsidRDefault="00411557" w:rsidP="00411557">
      <w:pPr>
        <w:spacing w:line="360" w:lineRule="auto"/>
        <w:jc w:val="center"/>
        <w:rPr>
          <w:b/>
        </w:rPr>
      </w:pPr>
      <w:r w:rsidRPr="00411557">
        <w:rPr>
          <w:b/>
        </w:rPr>
        <w:t>5 класс ФГОС</w:t>
      </w:r>
    </w:p>
    <w:p w:rsidR="00E5525C" w:rsidRDefault="00E5525C" w:rsidP="00411557">
      <w:pPr>
        <w:spacing w:line="360" w:lineRule="auto"/>
        <w:jc w:val="center"/>
        <w:rPr>
          <w:b/>
        </w:rPr>
      </w:pPr>
    </w:p>
    <w:p w:rsidR="00E5525C" w:rsidRPr="00E5525C" w:rsidRDefault="00E5525C" w:rsidP="00E5525C">
      <w:pPr>
        <w:spacing w:line="360" w:lineRule="auto"/>
        <w:jc w:val="right"/>
        <w:rPr>
          <w:b/>
        </w:rPr>
      </w:pPr>
      <w:r>
        <w:rPr>
          <w:b/>
        </w:rPr>
        <w:t>Учитель: И.Н. Тесля (</w:t>
      </w:r>
      <w:r>
        <w:rPr>
          <w:b/>
          <w:lang w:val="en-US"/>
        </w:rPr>
        <w:t>I</w:t>
      </w:r>
      <w:r>
        <w:rPr>
          <w:b/>
        </w:rPr>
        <w:t xml:space="preserve"> кв. категория)</w:t>
      </w:r>
    </w:p>
    <w:p w:rsidR="00E5525C" w:rsidRDefault="00E5525C" w:rsidP="00E5525C">
      <w:pPr>
        <w:pStyle w:val="ad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411557" w:rsidRPr="00E5525C" w:rsidRDefault="00411557" w:rsidP="00E5525C">
      <w:pPr>
        <w:pStyle w:val="ad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5525C">
        <w:rPr>
          <w:rFonts w:ascii="Times New Roman" w:hAnsi="Times New Roman"/>
          <w:sz w:val="24"/>
          <w:szCs w:val="24"/>
        </w:rPr>
        <w:t xml:space="preserve">Цель рабочей программы – создание условий для планирования, организации и управления образовательным процессом по предмету «География». </w:t>
      </w:r>
    </w:p>
    <w:p w:rsidR="00E5525C" w:rsidRDefault="00E5525C" w:rsidP="00E5525C">
      <w:pPr>
        <w:pStyle w:val="ad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411557" w:rsidRPr="00E5525C" w:rsidRDefault="00411557" w:rsidP="00E5525C">
      <w:pPr>
        <w:pStyle w:val="ad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5525C">
        <w:rPr>
          <w:rFonts w:ascii="Times New Roman" w:hAnsi="Times New Roman"/>
          <w:sz w:val="24"/>
          <w:szCs w:val="24"/>
        </w:rPr>
        <w:t xml:space="preserve">Рабочая программа включает следующие разделы: </w:t>
      </w:r>
    </w:p>
    <w:p w:rsidR="00E5525C" w:rsidRDefault="00E5525C" w:rsidP="00E5525C">
      <w:pPr>
        <w:pStyle w:val="ad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411557" w:rsidRPr="00E5525C" w:rsidRDefault="00411557" w:rsidP="00E5525C">
      <w:pPr>
        <w:pStyle w:val="ad"/>
        <w:spacing w:line="276" w:lineRule="auto"/>
        <w:jc w:val="both"/>
        <w:rPr>
          <w:rFonts w:ascii="Times New Roman" w:eastAsia="PragmaticaCondC" w:hAnsi="Times New Roman"/>
          <w:sz w:val="24"/>
          <w:szCs w:val="24"/>
        </w:rPr>
      </w:pPr>
      <w:r w:rsidRPr="00E5525C">
        <w:rPr>
          <w:rFonts w:ascii="Times New Roman" w:hAnsi="Times New Roman"/>
          <w:sz w:val="24"/>
          <w:szCs w:val="24"/>
        </w:rPr>
        <w:t>Раздел 1. Пояснительную записку, в которой конкретизируются общие цели общего образования с учетом специфики учебного предмета.</w:t>
      </w:r>
      <w:r w:rsidRPr="00E5525C">
        <w:rPr>
          <w:rFonts w:ascii="Times New Roman" w:eastAsia="PragmaticaCondC" w:hAnsi="Times New Roman"/>
          <w:sz w:val="24"/>
          <w:szCs w:val="24"/>
        </w:rPr>
        <w:t xml:space="preserve">     </w:t>
      </w:r>
    </w:p>
    <w:p w:rsidR="00411557" w:rsidRPr="00E5525C" w:rsidRDefault="00411557" w:rsidP="00E5525C">
      <w:pPr>
        <w:pStyle w:val="ad"/>
        <w:spacing w:line="276" w:lineRule="auto"/>
        <w:jc w:val="both"/>
        <w:rPr>
          <w:rFonts w:ascii="Times New Roman" w:eastAsia="SchoolBookC" w:hAnsi="Times New Roman"/>
          <w:sz w:val="24"/>
          <w:szCs w:val="24"/>
          <w:shd w:val="clear" w:color="auto" w:fill="FFFFFF"/>
          <w:lang w:eastAsia="en-US"/>
        </w:rPr>
      </w:pPr>
      <w:r w:rsidRPr="00E5525C">
        <w:rPr>
          <w:rFonts w:ascii="Times New Roman" w:eastAsia="PragmaticaCondC" w:hAnsi="Times New Roman"/>
          <w:sz w:val="24"/>
          <w:szCs w:val="24"/>
        </w:rPr>
        <w:t xml:space="preserve"> Рабочая программа курса географии 5 класса «Введение в географию» составлена на основе Программы Е.М. </w:t>
      </w:r>
      <w:proofErr w:type="spellStart"/>
      <w:r w:rsidRPr="00E5525C">
        <w:rPr>
          <w:rFonts w:ascii="Times New Roman" w:eastAsia="PragmaticaCondC" w:hAnsi="Times New Roman"/>
          <w:sz w:val="24"/>
          <w:szCs w:val="24"/>
        </w:rPr>
        <w:t>Домогацких</w:t>
      </w:r>
      <w:proofErr w:type="spellEnd"/>
      <w:r w:rsidRPr="00E5525C">
        <w:rPr>
          <w:rFonts w:ascii="Times New Roman" w:eastAsia="PragmaticaCondC" w:hAnsi="Times New Roman"/>
          <w:sz w:val="24"/>
          <w:szCs w:val="24"/>
        </w:rPr>
        <w:t xml:space="preserve">, </w:t>
      </w:r>
      <w:proofErr w:type="gramStart"/>
      <w:r w:rsidRPr="00E5525C">
        <w:rPr>
          <w:rFonts w:ascii="Times New Roman" w:eastAsia="PragmaticaCondC" w:hAnsi="Times New Roman"/>
          <w:sz w:val="24"/>
          <w:szCs w:val="24"/>
        </w:rPr>
        <w:t>который</w:t>
      </w:r>
      <w:proofErr w:type="gramEnd"/>
      <w:r w:rsidRPr="00E5525C">
        <w:rPr>
          <w:rFonts w:ascii="Times New Roman" w:eastAsia="PragmaticaCondC" w:hAnsi="Times New Roman"/>
          <w:sz w:val="24"/>
          <w:szCs w:val="24"/>
        </w:rPr>
        <w:t xml:space="preserve"> подготовил ее  в соответствии с Федеральным государственным образовательным стандартом общего образования. В данном курсе используется  учебник «</w:t>
      </w:r>
      <w:r w:rsidRPr="00E5525C">
        <w:rPr>
          <w:rFonts w:ascii="Times New Roman" w:eastAsia="SchoolBookC" w:hAnsi="Times New Roman"/>
          <w:sz w:val="24"/>
          <w:szCs w:val="24"/>
          <w:lang w:eastAsia="en-US"/>
        </w:rPr>
        <w:t xml:space="preserve">Введение в географию» для 5 класса общеобразовательных учреждений авторов  Е.М. </w:t>
      </w:r>
      <w:proofErr w:type="spellStart"/>
      <w:r w:rsidRPr="00E5525C">
        <w:rPr>
          <w:rFonts w:ascii="Times New Roman" w:eastAsia="SchoolBookC" w:hAnsi="Times New Roman"/>
          <w:sz w:val="24"/>
          <w:szCs w:val="24"/>
          <w:lang w:eastAsia="en-US"/>
        </w:rPr>
        <w:t>Домогацких</w:t>
      </w:r>
      <w:proofErr w:type="spellEnd"/>
      <w:r w:rsidRPr="00E5525C">
        <w:rPr>
          <w:rFonts w:ascii="Times New Roman" w:eastAsia="SchoolBookC" w:hAnsi="Times New Roman"/>
          <w:sz w:val="24"/>
          <w:szCs w:val="24"/>
          <w:lang w:eastAsia="en-US"/>
        </w:rPr>
        <w:t xml:space="preserve">, Э.Л. Введенского, А.А. Плешакова. — М.: ООО Русское слово— </w:t>
      </w:r>
      <w:proofErr w:type="gramStart"/>
      <w:r w:rsidRPr="00E5525C">
        <w:rPr>
          <w:rFonts w:ascii="Times New Roman" w:eastAsia="SchoolBookC" w:hAnsi="Times New Roman"/>
          <w:sz w:val="24"/>
          <w:szCs w:val="24"/>
          <w:lang w:eastAsia="en-US"/>
        </w:rPr>
        <w:t>уч</w:t>
      </w:r>
      <w:proofErr w:type="gramEnd"/>
      <w:r w:rsidRPr="00E5525C">
        <w:rPr>
          <w:rFonts w:ascii="Times New Roman" w:eastAsia="SchoolBookC" w:hAnsi="Times New Roman"/>
          <w:sz w:val="24"/>
          <w:szCs w:val="24"/>
          <w:lang w:eastAsia="en-US"/>
        </w:rPr>
        <w:t xml:space="preserve">ебник, </w:t>
      </w:r>
      <w:r w:rsidRPr="00E5525C">
        <w:rPr>
          <w:rFonts w:ascii="Times New Roman" w:eastAsia="SchoolBookC" w:hAnsi="Times New Roman"/>
          <w:sz w:val="24"/>
          <w:szCs w:val="24"/>
          <w:shd w:val="clear" w:color="auto" w:fill="FFFFFF"/>
          <w:lang w:eastAsia="en-US"/>
        </w:rPr>
        <w:t>2015 г.</w:t>
      </w:r>
    </w:p>
    <w:p w:rsidR="00411557" w:rsidRPr="00E5525C" w:rsidRDefault="00411557" w:rsidP="00E5525C">
      <w:pPr>
        <w:pStyle w:val="ad"/>
        <w:spacing w:line="276" w:lineRule="auto"/>
        <w:jc w:val="both"/>
        <w:rPr>
          <w:rFonts w:ascii="Times New Roman" w:eastAsia="SchoolBookC" w:hAnsi="Times New Roman"/>
          <w:sz w:val="24"/>
          <w:szCs w:val="24"/>
          <w:shd w:val="clear" w:color="auto" w:fill="FFFFFF"/>
          <w:lang w:eastAsia="en-US"/>
        </w:rPr>
      </w:pPr>
      <w:r w:rsidRPr="00E5525C">
        <w:rPr>
          <w:rFonts w:ascii="Times New Roman" w:hAnsi="Times New Roman"/>
          <w:sz w:val="24"/>
          <w:szCs w:val="24"/>
        </w:rPr>
        <w:t xml:space="preserve"> Описание места учебного предмета в учебном плане, в котором описывается общий объём учебного времени в 5 классе. Количество часов в год составляет 34 по 1 часу в неделю.</w:t>
      </w:r>
    </w:p>
    <w:p w:rsidR="00411557" w:rsidRPr="00E5525C" w:rsidRDefault="00411557" w:rsidP="00E5525C">
      <w:pPr>
        <w:pStyle w:val="ad"/>
        <w:spacing w:line="276" w:lineRule="auto"/>
        <w:jc w:val="both"/>
        <w:rPr>
          <w:rFonts w:ascii="Times New Roman" w:eastAsia="SchoolBookC" w:hAnsi="Times New Roman"/>
          <w:sz w:val="24"/>
          <w:szCs w:val="24"/>
          <w:lang w:eastAsia="en-US"/>
        </w:rPr>
      </w:pPr>
      <w:r w:rsidRPr="00E5525C">
        <w:rPr>
          <w:rFonts w:ascii="Times New Roman" w:hAnsi="Times New Roman"/>
          <w:sz w:val="24"/>
          <w:szCs w:val="24"/>
        </w:rPr>
        <w:t xml:space="preserve">Личностные, </w:t>
      </w:r>
      <w:proofErr w:type="spellStart"/>
      <w:r w:rsidRPr="00E5525C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E5525C">
        <w:rPr>
          <w:rFonts w:ascii="Times New Roman" w:hAnsi="Times New Roman"/>
          <w:sz w:val="24"/>
          <w:szCs w:val="24"/>
        </w:rPr>
        <w:t xml:space="preserve"> и предметные результаты освоения учебного предмета «География». В результате освоения предметного содержания учебного предмета у учащихся предполагается формирование универсальных учебных действий (познавательных, регулятивных, коммуникативных) позволяющих достигать предметных, </w:t>
      </w:r>
      <w:proofErr w:type="spellStart"/>
      <w:r w:rsidRPr="00E5525C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E5525C">
        <w:rPr>
          <w:rFonts w:ascii="Times New Roman" w:hAnsi="Times New Roman"/>
          <w:sz w:val="24"/>
          <w:szCs w:val="24"/>
        </w:rPr>
        <w:t xml:space="preserve"> и личностных результатов к окончанию 5 класса. Требования задаются в </w:t>
      </w:r>
      <w:proofErr w:type="spellStart"/>
      <w:r w:rsidRPr="00E5525C">
        <w:rPr>
          <w:rFonts w:ascii="Times New Roman" w:hAnsi="Times New Roman"/>
          <w:sz w:val="24"/>
          <w:szCs w:val="24"/>
        </w:rPr>
        <w:t>деятельностной</w:t>
      </w:r>
      <w:proofErr w:type="spellEnd"/>
      <w:r w:rsidRPr="00E5525C">
        <w:rPr>
          <w:rFonts w:ascii="Times New Roman" w:hAnsi="Times New Roman"/>
          <w:sz w:val="24"/>
          <w:szCs w:val="24"/>
        </w:rPr>
        <w:t xml:space="preserve"> форме (что учащиеся должны знать, уметь, использовать в практической деятельности и повседневной жизни)</w:t>
      </w:r>
      <w:proofErr w:type="gramStart"/>
      <w:r w:rsidRPr="00E5525C">
        <w:rPr>
          <w:rFonts w:ascii="Times New Roman" w:hAnsi="Times New Roman"/>
          <w:sz w:val="24"/>
          <w:szCs w:val="24"/>
        </w:rPr>
        <w:t>.К</w:t>
      </w:r>
      <w:proofErr w:type="gramEnd"/>
      <w:r w:rsidRPr="00E5525C">
        <w:rPr>
          <w:rFonts w:ascii="Times New Roman" w:hAnsi="Times New Roman"/>
          <w:sz w:val="24"/>
          <w:szCs w:val="24"/>
        </w:rPr>
        <w:t>ратко излагается система оценки достижений учащихся.</w:t>
      </w:r>
    </w:p>
    <w:p w:rsidR="00E5525C" w:rsidRDefault="00E5525C" w:rsidP="00E5525C">
      <w:pPr>
        <w:pStyle w:val="ad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411557" w:rsidRPr="00E5525C" w:rsidRDefault="00411557" w:rsidP="00E5525C">
      <w:pPr>
        <w:pStyle w:val="ad"/>
        <w:spacing w:line="276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E5525C">
        <w:rPr>
          <w:rFonts w:ascii="Times New Roman" w:hAnsi="Times New Roman"/>
          <w:sz w:val="24"/>
          <w:szCs w:val="24"/>
        </w:rPr>
        <w:t xml:space="preserve">Раздел 2. Содержание тем учебного предмета, включает в себя перечень и название разделов и тем предмета, </w:t>
      </w:r>
      <w:r w:rsidRPr="00E5525C">
        <w:rPr>
          <w:rFonts w:ascii="Times New Roman" w:hAnsi="Times New Roman"/>
          <w:bCs/>
          <w:sz w:val="24"/>
          <w:szCs w:val="24"/>
        </w:rPr>
        <w:t>учебные понятия,</w:t>
      </w:r>
      <w:r w:rsidRPr="00E5525C">
        <w:rPr>
          <w:rFonts w:ascii="Times New Roman" w:hAnsi="Times New Roman"/>
          <w:sz w:val="24"/>
          <w:szCs w:val="24"/>
        </w:rPr>
        <w:t xml:space="preserve">  </w:t>
      </w:r>
      <w:r w:rsidRPr="00E5525C">
        <w:rPr>
          <w:rFonts w:ascii="Times New Roman" w:hAnsi="Times New Roman"/>
          <w:bCs/>
          <w:sz w:val="24"/>
          <w:szCs w:val="24"/>
        </w:rPr>
        <w:t xml:space="preserve">персоналии, </w:t>
      </w:r>
      <w:r w:rsidRPr="00E5525C">
        <w:rPr>
          <w:rFonts w:ascii="Times New Roman" w:hAnsi="Times New Roman"/>
          <w:sz w:val="24"/>
          <w:szCs w:val="24"/>
        </w:rPr>
        <w:t xml:space="preserve">основные образовательные идеи,  </w:t>
      </w:r>
      <w:proofErr w:type="spellStart"/>
      <w:r w:rsidRPr="00E5525C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E5525C">
        <w:rPr>
          <w:rFonts w:ascii="Times New Roman" w:hAnsi="Times New Roman"/>
          <w:sz w:val="24"/>
          <w:szCs w:val="24"/>
        </w:rPr>
        <w:t xml:space="preserve"> умения,  практические работы.</w:t>
      </w:r>
    </w:p>
    <w:p w:rsidR="00E5525C" w:rsidRPr="00E5525C" w:rsidRDefault="00411557" w:rsidP="00E5525C">
      <w:pPr>
        <w:pStyle w:val="ad"/>
        <w:spacing w:line="276" w:lineRule="auto"/>
        <w:jc w:val="both"/>
        <w:rPr>
          <w:rFonts w:ascii="Times New Roman" w:eastAsia="PragmaticaCondC" w:hAnsi="Times New Roman"/>
          <w:sz w:val="24"/>
          <w:szCs w:val="24"/>
        </w:rPr>
      </w:pPr>
      <w:r w:rsidRPr="00E5525C">
        <w:rPr>
          <w:rFonts w:ascii="Times New Roman" w:hAnsi="Times New Roman"/>
          <w:sz w:val="24"/>
          <w:szCs w:val="24"/>
        </w:rPr>
        <w:t>Раздел 3</w:t>
      </w:r>
      <w:r w:rsidR="00E5525C" w:rsidRPr="00E5525C">
        <w:rPr>
          <w:rFonts w:ascii="Times New Roman" w:hAnsi="Times New Roman"/>
          <w:sz w:val="24"/>
          <w:szCs w:val="24"/>
        </w:rPr>
        <w:t>.</w:t>
      </w:r>
      <w:r w:rsidR="00E5525C" w:rsidRPr="00E5525C">
        <w:rPr>
          <w:rFonts w:ascii="Times New Roman" w:eastAsia="PragmaticaCondC" w:hAnsi="Times New Roman"/>
          <w:sz w:val="24"/>
          <w:szCs w:val="24"/>
        </w:rPr>
        <w:t xml:space="preserve"> Требования к уровню подготовки учащихся:</w:t>
      </w:r>
    </w:p>
    <w:p w:rsidR="00E5525C" w:rsidRPr="00E5525C" w:rsidRDefault="00E5525C" w:rsidP="00E5525C">
      <w:pPr>
        <w:pStyle w:val="ad"/>
        <w:spacing w:line="276" w:lineRule="auto"/>
        <w:jc w:val="both"/>
        <w:rPr>
          <w:rFonts w:ascii="Times New Roman" w:eastAsia="PragmaticaCondC" w:hAnsi="Times New Roman"/>
          <w:sz w:val="24"/>
          <w:szCs w:val="24"/>
        </w:rPr>
      </w:pPr>
      <w:r w:rsidRPr="00E5525C">
        <w:rPr>
          <w:rFonts w:ascii="Times New Roman" w:eastAsia="PragmaticaCondC" w:hAnsi="Times New Roman"/>
          <w:sz w:val="24"/>
          <w:szCs w:val="24"/>
        </w:rPr>
        <w:t xml:space="preserve"> Учащиеся должны:</w:t>
      </w:r>
    </w:p>
    <w:p w:rsidR="00E5525C" w:rsidRPr="00E5525C" w:rsidRDefault="00E5525C" w:rsidP="00E5525C">
      <w:pPr>
        <w:pStyle w:val="ad"/>
        <w:spacing w:line="276" w:lineRule="auto"/>
        <w:jc w:val="both"/>
        <w:rPr>
          <w:rFonts w:ascii="Times New Roman" w:eastAsia="PragmaticaCondC" w:hAnsi="Times New Roman"/>
          <w:sz w:val="24"/>
          <w:szCs w:val="24"/>
        </w:rPr>
      </w:pPr>
      <w:r w:rsidRPr="00E5525C">
        <w:rPr>
          <w:rFonts w:ascii="Times New Roman" w:eastAsia="PragmaticaCondC" w:hAnsi="Times New Roman"/>
          <w:sz w:val="24"/>
          <w:szCs w:val="24"/>
        </w:rPr>
        <w:t>1. Называть и показывать</w:t>
      </w:r>
      <w:r>
        <w:rPr>
          <w:rFonts w:ascii="Times New Roman" w:eastAsia="PragmaticaCondC" w:hAnsi="Times New Roman"/>
          <w:sz w:val="24"/>
          <w:szCs w:val="24"/>
        </w:rPr>
        <w:t>;</w:t>
      </w:r>
    </w:p>
    <w:p w:rsidR="00E5525C" w:rsidRPr="00E5525C" w:rsidRDefault="00E5525C" w:rsidP="00E5525C">
      <w:pPr>
        <w:pStyle w:val="ad"/>
        <w:spacing w:line="276" w:lineRule="auto"/>
        <w:jc w:val="both"/>
        <w:rPr>
          <w:rFonts w:ascii="Times New Roman" w:eastAsia="PragmaticaCondC" w:hAnsi="Times New Roman"/>
          <w:sz w:val="24"/>
          <w:szCs w:val="24"/>
        </w:rPr>
        <w:sectPr w:rsidR="00E5525C" w:rsidRPr="00E5525C" w:rsidSect="00E5525C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E5525C" w:rsidRPr="00E5525C" w:rsidRDefault="00E5525C" w:rsidP="00E5525C">
      <w:pPr>
        <w:pStyle w:val="ad"/>
        <w:spacing w:line="276" w:lineRule="auto"/>
        <w:jc w:val="both"/>
        <w:rPr>
          <w:rFonts w:ascii="Times New Roman" w:eastAsia="PragmaticaCondC" w:hAnsi="Times New Roman"/>
          <w:sz w:val="24"/>
          <w:szCs w:val="24"/>
        </w:rPr>
      </w:pPr>
      <w:r w:rsidRPr="00E5525C">
        <w:rPr>
          <w:rFonts w:ascii="Times New Roman" w:eastAsia="PragmaticaCondC" w:hAnsi="Times New Roman"/>
          <w:sz w:val="24"/>
          <w:szCs w:val="24"/>
        </w:rPr>
        <w:t>2. Приводить примеры</w:t>
      </w:r>
      <w:r>
        <w:rPr>
          <w:rFonts w:ascii="Times New Roman" w:eastAsia="PragmaticaCondC" w:hAnsi="Times New Roman"/>
          <w:sz w:val="24"/>
          <w:szCs w:val="24"/>
        </w:rPr>
        <w:t>;</w:t>
      </w:r>
    </w:p>
    <w:p w:rsidR="00E5525C" w:rsidRPr="00E5525C" w:rsidRDefault="00E5525C" w:rsidP="00E5525C">
      <w:pPr>
        <w:pStyle w:val="ad"/>
        <w:spacing w:line="276" w:lineRule="auto"/>
        <w:jc w:val="both"/>
        <w:rPr>
          <w:rFonts w:ascii="Times New Roman" w:eastAsia="PragmaticaCondC" w:hAnsi="Times New Roman"/>
          <w:sz w:val="24"/>
          <w:szCs w:val="24"/>
        </w:rPr>
        <w:sectPr w:rsidR="00E5525C" w:rsidRPr="00E5525C" w:rsidSect="00E5525C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E5525C" w:rsidRPr="00E5525C" w:rsidRDefault="00E5525C" w:rsidP="00E5525C">
      <w:pPr>
        <w:pStyle w:val="ad"/>
        <w:spacing w:line="276" w:lineRule="auto"/>
        <w:jc w:val="both"/>
        <w:rPr>
          <w:rFonts w:ascii="Times New Roman" w:eastAsia="PragmaticaCondC" w:hAnsi="Times New Roman"/>
          <w:sz w:val="24"/>
          <w:szCs w:val="24"/>
        </w:rPr>
      </w:pPr>
      <w:r w:rsidRPr="00E5525C">
        <w:rPr>
          <w:rFonts w:ascii="Times New Roman" w:eastAsia="PragmaticaCondC" w:hAnsi="Times New Roman"/>
          <w:sz w:val="24"/>
          <w:szCs w:val="24"/>
        </w:rPr>
        <w:t>3. Определять</w:t>
      </w:r>
      <w:r>
        <w:rPr>
          <w:rFonts w:ascii="Times New Roman" w:eastAsia="PragmaticaCondC" w:hAnsi="Times New Roman"/>
          <w:sz w:val="24"/>
          <w:szCs w:val="24"/>
        </w:rPr>
        <w:t>;</w:t>
      </w:r>
    </w:p>
    <w:p w:rsidR="00E5525C" w:rsidRPr="00E5525C" w:rsidRDefault="00E5525C" w:rsidP="00E5525C">
      <w:pPr>
        <w:pStyle w:val="ad"/>
        <w:spacing w:line="276" w:lineRule="auto"/>
        <w:jc w:val="both"/>
        <w:rPr>
          <w:rFonts w:ascii="Times New Roman" w:eastAsia="PragmaticaCondC" w:hAnsi="Times New Roman"/>
          <w:sz w:val="24"/>
          <w:szCs w:val="24"/>
        </w:rPr>
      </w:pPr>
      <w:r w:rsidRPr="00E5525C">
        <w:rPr>
          <w:rFonts w:ascii="Times New Roman" w:eastAsia="PragmaticaCondC" w:hAnsi="Times New Roman"/>
          <w:sz w:val="24"/>
          <w:szCs w:val="24"/>
        </w:rPr>
        <w:t>4. Описывать географические объекты</w:t>
      </w:r>
      <w:r>
        <w:rPr>
          <w:rFonts w:ascii="Times New Roman" w:eastAsia="PragmaticaCondC" w:hAnsi="Times New Roman"/>
          <w:sz w:val="24"/>
          <w:szCs w:val="24"/>
        </w:rPr>
        <w:t>;</w:t>
      </w:r>
    </w:p>
    <w:p w:rsidR="00E5525C" w:rsidRPr="00E5525C" w:rsidRDefault="00E5525C" w:rsidP="00E5525C">
      <w:pPr>
        <w:pStyle w:val="ad"/>
        <w:spacing w:line="276" w:lineRule="auto"/>
        <w:jc w:val="both"/>
        <w:rPr>
          <w:rFonts w:ascii="Times New Roman" w:eastAsia="PragmaticaCondC" w:hAnsi="Times New Roman"/>
          <w:sz w:val="24"/>
          <w:szCs w:val="24"/>
        </w:rPr>
      </w:pPr>
      <w:r w:rsidRPr="00E5525C">
        <w:rPr>
          <w:rFonts w:ascii="Times New Roman" w:eastAsia="PragmaticaCondC" w:hAnsi="Times New Roman"/>
          <w:sz w:val="24"/>
          <w:szCs w:val="24"/>
        </w:rPr>
        <w:t>5. Объяснять особенности компонентов природы своей местности</w:t>
      </w:r>
      <w:r w:rsidRPr="00E5525C">
        <w:rPr>
          <w:rFonts w:ascii="Times New Roman" w:eastAsia="PragmaticaCondC" w:hAnsi="Times New Roman"/>
          <w:b/>
          <w:sz w:val="24"/>
          <w:szCs w:val="24"/>
        </w:rPr>
        <w:t>.</w:t>
      </w:r>
    </w:p>
    <w:p w:rsidR="00E5525C" w:rsidRPr="00E5525C" w:rsidRDefault="00E5525C" w:rsidP="00E5525C">
      <w:pPr>
        <w:pStyle w:val="ad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E5525C" w:rsidRPr="00E5525C" w:rsidRDefault="00411557" w:rsidP="00E5525C">
      <w:pPr>
        <w:pStyle w:val="ad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E5525C">
        <w:rPr>
          <w:rFonts w:ascii="Times New Roman" w:hAnsi="Times New Roman"/>
          <w:sz w:val="24"/>
          <w:szCs w:val="24"/>
        </w:rPr>
        <w:t xml:space="preserve">Раздел 4. </w:t>
      </w:r>
      <w:r w:rsidR="00E5525C" w:rsidRPr="00E5525C">
        <w:rPr>
          <w:rFonts w:ascii="Times New Roman" w:hAnsi="Times New Roman"/>
          <w:sz w:val="24"/>
          <w:szCs w:val="24"/>
        </w:rPr>
        <w:t>Характеристика методов контроля и основные формы контроля</w:t>
      </w:r>
    </w:p>
    <w:p w:rsidR="00E5525C" w:rsidRDefault="00E5525C" w:rsidP="00E5525C">
      <w:pPr>
        <w:pStyle w:val="ad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E5525C" w:rsidRDefault="00411557" w:rsidP="00E5525C">
      <w:pPr>
        <w:pStyle w:val="ad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5525C">
        <w:rPr>
          <w:rFonts w:ascii="Times New Roman" w:hAnsi="Times New Roman"/>
          <w:sz w:val="24"/>
          <w:szCs w:val="24"/>
        </w:rPr>
        <w:t>Раздел 5. Календарно - тематическое планирование с указанием основных видов учебной деятельности обучающихся 5 класса. В данном разделе перечислены разделы, темы и последовательность их изучения. Указано необходимое количество часов для изучения каждого радела и каждой темы, планируемая дата проведения урока. Прописаны темы отдельных уроков и формируемые УУД.</w:t>
      </w:r>
    </w:p>
    <w:p w:rsidR="00E5525C" w:rsidRDefault="00E5525C" w:rsidP="00E5525C">
      <w:pPr>
        <w:pStyle w:val="ad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536E4E" w:rsidRPr="00E5525C" w:rsidRDefault="00411557" w:rsidP="00E5525C">
      <w:pPr>
        <w:pStyle w:val="ad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5525C">
        <w:rPr>
          <w:rFonts w:ascii="Times New Roman" w:hAnsi="Times New Roman"/>
          <w:sz w:val="24"/>
          <w:szCs w:val="24"/>
        </w:rPr>
        <w:t xml:space="preserve"> </w:t>
      </w:r>
      <w:r w:rsidR="00E5525C" w:rsidRPr="00E5525C">
        <w:rPr>
          <w:rFonts w:ascii="Times New Roman" w:hAnsi="Times New Roman"/>
          <w:sz w:val="24"/>
          <w:szCs w:val="24"/>
        </w:rPr>
        <w:t>6</w:t>
      </w:r>
      <w:r w:rsidRPr="00E5525C">
        <w:rPr>
          <w:rFonts w:ascii="Times New Roman" w:hAnsi="Times New Roman"/>
          <w:sz w:val="24"/>
          <w:szCs w:val="24"/>
        </w:rPr>
        <w:t xml:space="preserve"> раздел. Описание материально - технического обеспечения учебного процесса, включает в себя список рекомендуемой учебно-методической литературы, технические и электронные средства обучения, перечень учебной и справочной литературы.</w:t>
      </w:r>
    </w:p>
    <w:sectPr w:rsidR="00536E4E" w:rsidRPr="00E5525C" w:rsidSect="00E5525C">
      <w:footerReference w:type="even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Arial Unicode MS"/>
    <w:charset w:val="80"/>
    <w:family w:val="roman"/>
    <w:pitch w:val="variable"/>
    <w:sig w:usb0="00000000" w:usb1="00000000" w:usb2="00000000" w:usb3="00000000" w:csb0="00000000" w:csb1="00000000"/>
  </w:font>
  <w:font w:name="DejaVu Sans">
    <w:altName w:val="Arial Unicode MS"/>
    <w:charset w:val="CC"/>
    <w:family w:val="swiss"/>
    <w:pitch w:val="variable"/>
    <w:sig w:usb0="E7002EFF" w:usb1="D200FDFF" w:usb2="0A042029" w:usb3="00000000" w:csb0="800001FF" w:csb1="00000000"/>
  </w:font>
  <w:font w:name="PragmaticaCondC">
    <w:altName w:val="Arial Unicode MS"/>
    <w:charset w:val="80"/>
    <w:family w:val="decorative"/>
    <w:pitch w:val="variable"/>
    <w:sig w:usb0="00000000" w:usb1="00000000" w:usb2="00000000" w:usb3="00000000" w:csb0="00000000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C5F" w:rsidRDefault="00E5525C" w:rsidP="00D16F03">
    <w:pPr>
      <w:pStyle w:val="afd"/>
      <w:framePr w:wrap="around" w:vAnchor="text" w:hAnchor="margin" w:xAlign="right" w:y="1"/>
      <w:rPr>
        <w:rStyle w:val="aff"/>
      </w:rPr>
    </w:pPr>
    <w:r>
      <w:rPr>
        <w:rStyle w:val="aff"/>
      </w:rPr>
      <w:fldChar w:fldCharType="begin"/>
    </w:r>
    <w:r>
      <w:rPr>
        <w:rStyle w:val="aff"/>
      </w:rPr>
      <w:instrText xml:space="preserve">PAGE  </w:instrText>
    </w:r>
    <w:r>
      <w:rPr>
        <w:rStyle w:val="aff"/>
      </w:rPr>
      <w:fldChar w:fldCharType="end"/>
    </w:r>
  </w:p>
  <w:p w:rsidR="007E2C5F" w:rsidRDefault="00E5525C" w:rsidP="004370FE">
    <w:pPr>
      <w:pStyle w:val="af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C5F" w:rsidRDefault="00E5525C" w:rsidP="00D16F03">
    <w:pPr>
      <w:pStyle w:val="afd"/>
      <w:framePr w:wrap="around" w:vAnchor="text" w:hAnchor="margin" w:xAlign="right" w:y="1"/>
      <w:rPr>
        <w:rStyle w:val="aff"/>
      </w:rPr>
    </w:pPr>
    <w:r>
      <w:rPr>
        <w:rStyle w:val="aff"/>
      </w:rPr>
      <w:t xml:space="preserve"> </w:t>
    </w:r>
  </w:p>
  <w:p w:rsidR="007E2C5F" w:rsidRDefault="00E5525C" w:rsidP="004370FE">
    <w:pPr>
      <w:pStyle w:val="afd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3BF5777"/>
    <w:multiLevelType w:val="hybridMultilevel"/>
    <w:tmpl w:val="92D6B9E6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">
    <w:nsid w:val="4E0C7984"/>
    <w:multiLevelType w:val="hybridMultilevel"/>
    <w:tmpl w:val="0C5A238E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">
    <w:nsid w:val="58742F83"/>
    <w:multiLevelType w:val="hybridMultilevel"/>
    <w:tmpl w:val="F3A20F26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5">
    <w:nsid w:val="5EDE29FC"/>
    <w:multiLevelType w:val="hybridMultilevel"/>
    <w:tmpl w:val="CA665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11557"/>
    <w:rsid w:val="001A5459"/>
    <w:rsid w:val="00411557"/>
    <w:rsid w:val="00536E4E"/>
    <w:rsid w:val="00850B7F"/>
    <w:rsid w:val="00A005F3"/>
    <w:rsid w:val="00A35035"/>
    <w:rsid w:val="00E5525C"/>
    <w:rsid w:val="00F13583"/>
    <w:rsid w:val="00F31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583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F13583"/>
    <w:pPr>
      <w:keepNext/>
      <w:tabs>
        <w:tab w:val="num" w:pos="432"/>
      </w:tabs>
      <w:ind w:left="432" w:hanging="432"/>
      <w:jc w:val="center"/>
      <w:outlineLvl w:val="0"/>
    </w:pPr>
    <w:rPr>
      <w:rFonts w:eastAsia="Arial Unicode MS"/>
      <w:sz w:val="32"/>
    </w:rPr>
  </w:style>
  <w:style w:type="paragraph" w:styleId="2">
    <w:name w:val="heading 2"/>
    <w:basedOn w:val="a"/>
    <w:next w:val="a"/>
    <w:link w:val="20"/>
    <w:qFormat/>
    <w:rsid w:val="00F13583"/>
    <w:pPr>
      <w:keepNext/>
      <w:tabs>
        <w:tab w:val="num" w:pos="576"/>
      </w:tabs>
      <w:ind w:left="576" w:hanging="576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F13583"/>
    <w:pPr>
      <w:keepNext/>
      <w:tabs>
        <w:tab w:val="num" w:pos="720"/>
      </w:tabs>
      <w:ind w:left="-360"/>
      <w:jc w:val="both"/>
      <w:outlineLvl w:val="2"/>
    </w:pPr>
    <w:rPr>
      <w:rFonts w:eastAsia="Arial Unicode MS"/>
      <w:b/>
      <w:bCs/>
      <w:sz w:val="28"/>
    </w:rPr>
  </w:style>
  <w:style w:type="paragraph" w:styleId="4">
    <w:name w:val="heading 4"/>
    <w:basedOn w:val="a"/>
    <w:next w:val="a"/>
    <w:link w:val="40"/>
    <w:qFormat/>
    <w:rsid w:val="00F13583"/>
    <w:pPr>
      <w:keepNext/>
      <w:tabs>
        <w:tab w:val="num" w:pos="864"/>
      </w:tabs>
      <w:ind w:left="864" w:hanging="864"/>
      <w:outlineLvl w:val="3"/>
    </w:pPr>
    <w:rPr>
      <w:rFonts w:eastAsia="Arial Unicode MS"/>
      <w:b/>
      <w:bCs/>
      <w:sz w:val="28"/>
    </w:rPr>
  </w:style>
  <w:style w:type="paragraph" w:styleId="5">
    <w:name w:val="heading 5"/>
    <w:basedOn w:val="a"/>
    <w:next w:val="a"/>
    <w:link w:val="50"/>
    <w:qFormat/>
    <w:rsid w:val="00F13583"/>
    <w:pPr>
      <w:keepNext/>
      <w:tabs>
        <w:tab w:val="num" w:pos="1008"/>
      </w:tabs>
      <w:ind w:left="1008" w:hanging="1008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13583"/>
    <w:pPr>
      <w:keepNext/>
      <w:tabs>
        <w:tab w:val="num" w:pos="1152"/>
      </w:tabs>
      <w:ind w:left="1152" w:hanging="1152"/>
      <w:jc w:val="both"/>
      <w:outlineLvl w:val="5"/>
    </w:pPr>
    <w:rPr>
      <w:i/>
      <w:iCs/>
      <w:color w:val="000080"/>
      <w:sz w:val="30"/>
    </w:rPr>
  </w:style>
  <w:style w:type="paragraph" w:styleId="7">
    <w:name w:val="heading 7"/>
    <w:basedOn w:val="a"/>
    <w:next w:val="a"/>
    <w:link w:val="70"/>
    <w:qFormat/>
    <w:rsid w:val="00F13583"/>
    <w:pPr>
      <w:keepNext/>
      <w:tabs>
        <w:tab w:val="num" w:pos="1296"/>
      </w:tabs>
      <w:ind w:left="1296" w:hanging="1296"/>
      <w:jc w:val="both"/>
      <w:outlineLvl w:val="6"/>
    </w:pPr>
    <w:rPr>
      <w:bCs/>
      <w:i/>
      <w:sz w:val="16"/>
    </w:rPr>
  </w:style>
  <w:style w:type="paragraph" w:styleId="8">
    <w:name w:val="heading 8"/>
    <w:basedOn w:val="a"/>
    <w:next w:val="a"/>
    <w:link w:val="80"/>
    <w:qFormat/>
    <w:rsid w:val="00F13583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F13583"/>
    <w:pPr>
      <w:suppressAutoHyphens w:val="0"/>
      <w:spacing w:before="240" w:after="60"/>
      <w:ind w:firstLine="709"/>
      <w:jc w:val="both"/>
      <w:outlineLvl w:val="8"/>
    </w:pPr>
    <w:rPr>
      <w:rFonts w:ascii="Arial" w:hAnsi="Arial"/>
      <w:sz w:val="22"/>
      <w:szCs w:val="22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5459"/>
    <w:rPr>
      <w:rFonts w:eastAsia="Arial Unicode MS"/>
      <w:sz w:val="32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1A5459"/>
    <w:rPr>
      <w:rFonts w:eastAsia="Arial Unicode MS"/>
      <w:b/>
      <w:bCs/>
      <w:sz w:val="28"/>
      <w:szCs w:val="24"/>
      <w:lang w:eastAsia="ar-SA"/>
    </w:rPr>
  </w:style>
  <w:style w:type="character" w:customStyle="1" w:styleId="40">
    <w:name w:val="Заголовок 4 Знак"/>
    <w:link w:val="4"/>
    <w:rsid w:val="00F13583"/>
    <w:rPr>
      <w:rFonts w:eastAsia="Arial Unicode MS"/>
      <w:b/>
      <w:bCs/>
      <w:sz w:val="28"/>
      <w:szCs w:val="24"/>
      <w:lang w:eastAsia="ar-SA"/>
    </w:rPr>
  </w:style>
  <w:style w:type="character" w:customStyle="1" w:styleId="11">
    <w:name w:val="Заголовок 1 Знак1"/>
    <w:rsid w:val="00F13583"/>
    <w:rPr>
      <w:sz w:val="32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F13583"/>
    <w:rPr>
      <w:sz w:val="28"/>
      <w:szCs w:val="24"/>
      <w:lang w:eastAsia="ar-SA"/>
    </w:rPr>
  </w:style>
  <w:style w:type="character" w:customStyle="1" w:styleId="21">
    <w:name w:val="Заголовок 2 Знак1"/>
    <w:rsid w:val="00F13583"/>
    <w:rPr>
      <w:sz w:val="28"/>
      <w:szCs w:val="24"/>
      <w:lang w:eastAsia="ar-SA"/>
    </w:rPr>
  </w:style>
  <w:style w:type="character" w:customStyle="1" w:styleId="31">
    <w:name w:val="Заголовок 3 Знак1"/>
    <w:rsid w:val="00F13583"/>
    <w:rPr>
      <w:b/>
      <w:bCs/>
      <w:sz w:val="28"/>
      <w:szCs w:val="24"/>
      <w:lang w:eastAsia="ar-SA"/>
    </w:rPr>
  </w:style>
  <w:style w:type="character" w:customStyle="1" w:styleId="50">
    <w:name w:val="Заголовок 5 Знак"/>
    <w:link w:val="5"/>
    <w:rsid w:val="00F13583"/>
    <w:rPr>
      <w:sz w:val="28"/>
      <w:szCs w:val="24"/>
      <w:lang w:eastAsia="ar-SA"/>
    </w:rPr>
  </w:style>
  <w:style w:type="character" w:customStyle="1" w:styleId="60">
    <w:name w:val="Заголовок 6 Знак"/>
    <w:link w:val="6"/>
    <w:rsid w:val="00F13583"/>
    <w:rPr>
      <w:i/>
      <w:iCs/>
      <w:color w:val="000080"/>
      <w:sz w:val="30"/>
      <w:szCs w:val="24"/>
      <w:lang w:eastAsia="ar-SA"/>
    </w:rPr>
  </w:style>
  <w:style w:type="character" w:customStyle="1" w:styleId="70">
    <w:name w:val="Заголовок 7 Знак"/>
    <w:link w:val="7"/>
    <w:rsid w:val="00F13583"/>
    <w:rPr>
      <w:bCs/>
      <w:i/>
      <w:sz w:val="16"/>
      <w:szCs w:val="24"/>
      <w:lang w:eastAsia="ar-SA"/>
    </w:rPr>
  </w:style>
  <w:style w:type="character" w:customStyle="1" w:styleId="80">
    <w:name w:val="Заголовок 8 Знак"/>
    <w:link w:val="8"/>
    <w:rsid w:val="00F13583"/>
    <w:rPr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F13583"/>
    <w:rPr>
      <w:rFonts w:ascii="Arial" w:hAnsi="Arial"/>
      <w:sz w:val="22"/>
      <w:szCs w:val="22"/>
      <w:lang w:eastAsia="en-US" w:bidi="en-US"/>
    </w:rPr>
  </w:style>
  <w:style w:type="paragraph" w:styleId="a3">
    <w:name w:val="caption"/>
    <w:basedOn w:val="a"/>
    <w:next w:val="a"/>
    <w:qFormat/>
    <w:rsid w:val="00F13583"/>
    <w:pPr>
      <w:widowControl w:val="0"/>
      <w:shd w:val="clear" w:color="auto" w:fill="FFFFFF"/>
      <w:suppressAutoHyphens w:val="0"/>
      <w:spacing w:after="120" w:line="360" w:lineRule="auto"/>
      <w:ind w:right="398"/>
      <w:jc w:val="center"/>
    </w:pPr>
    <w:rPr>
      <w:b/>
      <w:color w:val="000000"/>
      <w:lang w:eastAsia="zh-CN"/>
    </w:rPr>
  </w:style>
  <w:style w:type="paragraph" w:styleId="a4">
    <w:name w:val="Title"/>
    <w:basedOn w:val="a"/>
    <w:next w:val="a"/>
    <w:link w:val="a5"/>
    <w:qFormat/>
    <w:rsid w:val="00F13583"/>
    <w:pPr>
      <w:jc w:val="center"/>
    </w:pPr>
    <w:rPr>
      <w:szCs w:val="20"/>
    </w:rPr>
  </w:style>
  <w:style w:type="character" w:customStyle="1" w:styleId="a5">
    <w:name w:val="Название Знак"/>
    <w:basedOn w:val="a0"/>
    <w:link w:val="a4"/>
    <w:rsid w:val="00F13583"/>
    <w:rPr>
      <w:sz w:val="24"/>
      <w:lang w:eastAsia="ar-SA"/>
    </w:rPr>
  </w:style>
  <w:style w:type="paragraph" w:styleId="a6">
    <w:name w:val="Subtitle"/>
    <w:basedOn w:val="a"/>
    <w:next w:val="a"/>
    <w:link w:val="a7"/>
    <w:qFormat/>
    <w:rsid w:val="00F13583"/>
    <w:pPr>
      <w:keepNext/>
      <w:spacing w:before="240" w:after="120"/>
      <w:jc w:val="center"/>
    </w:pPr>
    <w:rPr>
      <w:rFonts w:ascii="Arial" w:eastAsia="Arial" w:hAnsi="Arial" w:cstheme="majorBidi"/>
      <w:i/>
      <w:iCs/>
      <w:sz w:val="28"/>
      <w:szCs w:val="28"/>
    </w:rPr>
  </w:style>
  <w:style w:type="character" w:customStyle="1" w:styleId="a7">
    <w:name w:val="Подзаголовок Знак"/>
    <w:basedOn w:val="a0"/>
    <w:link w:val="a6"/>
    <w:rsid w:val="00F13583"/>
    <w:rPr>
      <w:rFonts w:ascii="Arial" w:eastAsia="Arial" w:hAnsi="Arial" w:cstheme="majorBidi"/>
      <w:i/>
      <w:iCs/>
      <w:sz w:val="28"/>
      <w:szCs w:val="28"/>
      <w:lang w:eastAsia="ar-SA"/>
    </w:rPr>
  </w:style>
  <w:style w:type="character" w:customStyle="1" w:styleId="12">
    <w:name w:val="Название Знак1"/>
    <w:rsid w:val="00F13583"/>
    <w:rPr>
      <w:sz w:val="24"/>
      <w:lang w:eastAsia="ar-SA"/>
    </w:rPr>
  </w:style>
  <w:style w:type="paragraph" w:styleId="a8">
    <w:name w:val="Body Text"/>
    <w:basedOn w:val="a"/>
    <w:link w:val="a9"/>
    <w:uiPriority w:val="99"/>
    <w:semiHidden/>
    <w:unhideWhenUsed/>
    <w:rsid w:val="00F13583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F13583"/>
    <w:rPr>
      <w:sz w:val="24"/>
      <w:szCs w:val="24"/>
      <w:lang w:eastAsia="ar-SA"/>
    </w:rPr>
  </w:style>
  <w:style w:type="character" w:customStyle="1" w:styleId="13">
    <w:name w:val="Подзаголовок Знак1"/>
    <w:rsid w:val="00F13583"/>
    <w:rPr>
      <w:rFonts w:ascii="Arial" w:eastAsia="Arial" w:hAnsi="Arial" w:cs="Tahoma"/>
      <w:i/>
      <w:iCs/>
      <w:sz w:val="28"/>
      <w:szCs w:val="28"/>
      <w:lang w:eastAsia="ar-SA"/>
    </w:rPr>
  </w:style>
  <w:style w:type="character" w:styleId="aa">
    <w:name w:val="Strong"/>
    <w:qFormat/>
    <w:rsid w:val="00F13583"/>
    <w:rPr>
      <w:b/>
      <w:bCs/>
    </w:rPr>
  </w:style>
  <w:style w:type="character" w:styleId="ab">
    <w:name w:val="Emphasis"/>
    <w:qFormat/>
    <w:rsid w:val="00F13583"/>
    <w:rPr>
      <w:i/>
      <w:iCs/>
    </w:rPr>
  </w:style>
  <w:style w:type="paragraph" w:styleId="ac">
    <w:name w:val="Normal (Web)"/>
    <w:aliases w:val="Обычный (Web)"/>
    <w:basedOn w:val="a"/>
    <w:uiPriority w:val="99"/>
    <w:qFormat/>
    <w:rsid w:val="00F13583"/>
    <w:rPr>
      <w:sz w:val="17"/>
      <w:szCs w:val="17"/>
    </w:rPr>
  </w:style>
  <w:style w:type="paragraph" w:styleId="ad">
    <w:name w:val="No Spacing"/>
    <w:uiPriority w:val="1"/>
    <w:qFormat/>
    <w:rsid w:val="00F13583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styleId="ae">
    <w:name w:val="List Paragraph"/>
    <w:basedOn w:val="a"/>
    <w:uiPriority w:val="99"/>
    <w:qFormat/>
    <w:rsid w:val="00F13583"/>
    <w:pPr>
      <w:ind w:left="708"/>
    </w:pPr>
  </w:style>
  <w:style w:type="paragraph" w:styleId="22">
    <w:name w:val="Quote"/>
    <w:basedOn w:val="a"/>
    <w:next w:val="a"/>
    <w:link w:val="23"/>
    <w:qFormat/>
    <w:rsid w:val="00F13583"/>
    <w:pPr>
      <w:suppressAutoHyphens w:val="0"/>
      <w:ind w:firstLine="709"/>
      <w:jc w:val="both"/>
    </w:pPr>
    <w:rPr>
      <w:i/>
      <w:lang w:eastAsia="en-US" w:bidi="en-US"/>
    </w:rPr>
  </w:style>
  <w:style w:type="character" w:customStyle="1" w:styleId="23">
    <w:name w:val="Цитата 2 Знак"/>
    <w:link w:val="22"/>
    <w:rsid w:val="00F13583"/>
    <w:rPr>
      <w:i/>
      <w:sz w:val="24"/>
      <w:szCs w:val="24"/>
      <w:lang w:eastAsia="en-US" w:bidi="en-US"/>
    </w:rPr>
  </w:style>
  <w:style w:type="paragraph" w:styleId="af">
    <w:name w:val="Intense Quote"/>
    <w:basedOn w:val="a"/>
    <w:next w:val="a"/>
    <w:link w:val="af0"/>
    <w:qFormat/>
    <w:rsid w:val="00F13583"/>
    <w:pPr>
      <w:suppressAutoHyphens w:val="0"/>
      <w:ind w:left="720" w:right="720" w:firstLine="709"/>
      <w:jc w:val="both"/>
    </w:pPr>
    <w:rPr>
      <w:b/>
      <w:i/>
      <w:szCs w:val="22"/>
      <w:lang w:eastAsia="en-US" w:bidi="en-US"/>
    </w:rPr>
  </w:style>
  <w:style w:type="character" w:customStyle="1" w:styleId="af0">
    <w:name w:val="Выделенная цитата Знак"/>
    <w:link w:val="af"/>
    <w:rsid w:val="00F13583"/>
    <w:rPr>
      <w:b/>
      <w:i/>
      <w:sz w:val="24"/>
      <w:szCs w:val="22"/>
      <w:lang w:eastAsia="en-US" w:bidi="en-US"/>
    </w:rPr>
  </w:style>
  <w:style w:type="character" w:styleId="af1">
    <w:name w:val="Subtle Emphasis"/>
    <w:qFormat/>
    <w:rsid w:val="00F13583"/>
    <w:rPr>
      <w:i/>
      <w:color w:val="5A5A5A"/>
    </w:rPr>
  </w:style>
  <w:style w:type="character" w:styleId="af2">
    <w:name w:val="Intense Emphasis"/>
    <w:qFormat/>
    <w:rsid w:val="00F13583"/>
    <w:rPr>
      <w:b/>
      <w:i/>
      <w:sz w:val="24"/>
      <w:szCs w:val="24"/>
      <w:u w:val="single"/>
    </w:rPr>
  </w:style>
  <w:style w:type="character" w:styleId="af3">
    <w:name w:val="Subtle Reference"/>
    <w:qFormat/>
    <w:rsid w:val="00F13583"/>
    <w:rPr>
      <w:sz w:val="24"/>
      <w:szCs w:val="24"/>
      <w:u w:val="single"/>
    </w:rPr>
  </w:style>
  <w:style w:type="character" w:styleId="af4">
    <w:name w:val="Intense Reference"/>
    <w:qFormat/>
    <w:rsid w:val="00F13583"/>
    <w:rPr>
      <w:b/>
      <w:sz w:val="24"/>
      <w:u w:val="single"/>
    </w:rPr>
  </w:style>
  <w:style w:type="character" w:styleId="af5">
    <w:name w:val="Book Title"/>
    <w:qFormat/>
    <w:rsid w:val="00F13583"/>
    <w:rPr>
      <w:rFonts w:ascii="Arial" w:eastAsia="Times New Roman" w:hAnsi="Arial"/>
      <w:b/>
      <w:i/>
      <w:sz w:val="24"/>
      <w:szCs w:val="24"/>
    </w:rPr>
  </w:style>
  <w:style w:type="paragraph" w:styleId="af6">
    <w:name w:val="TOC Heading"/>
    <w:basedOn w:val="1"/>
    <w:next w:val="a"/>
    <w:uiPriority w:val="39"/>
    <w:qFormat/>
    <w:rsid w:val="00F13583"/>
    <w:pPr>
      <w:tabs>
        <w:tab w:val="clear" w:pos="432"/>
      </w:tabs>
      <w:suppressAutoHyphens w:val="0"/>
      <w:spacing w:before="240" w:after="60"/>
      <w:ind w:left="0" w:firstLine="0"/>
      <w:outlineLvl w:val="9"/>
    </w:pPr>
    <w:rPr>
      <w:rFonts w:ascii="Arial" w:eastAsia="Times New Roman" w:hAnsi="Arial"/>
      <w:b/>
      <w:bCs/>
      <w:kern w:val="32"/>
      <w:szCs w:val="32"/>
      <w:lang w:eastAsia="en-US" w:bidi="en-US"/>
    </w:rPr>
  </w:style>
  <w:style w:type="paragraph" w:customStyle="1" w:styleId="14">
    <w:name w:val="Номер 1"/>
    <w:basedOn w:val="1"/>
    <w:qFormat/>
    <w:rsid w:val="00F13583"/>
    <w:pPr>
      <w:tabs>
        <w:tab w:val="clear" w:pos="432"/>
      </w:tabs>
      <w:autoSpaceDE w:val="0"/>
      <w:autoSpaceDN w:val="0"/>
      <w:adjustRightInd w:val="0"/>
      <w:spacing w:before="360" w:after="240" w:line="360" w:lineRule="auto"/>
      <w:ind w:left="0" w:firstLine="0"/>
    </w:pPr>
    <w:rPr>
      <w:rFonts w:eastAsia="Times New Roman"/>
      <w:b/>
      <w:sz w:val="28"/>
      <w:szCs w:val="20"/>
      <w:lang w:eastAsia="ru-RU"/>
    </w:rPr>
  </w:style>
  <w:style w:type="paragraph" w:customStyle="1" w:styleId="24">
    <w:name w:val="Номер 2"/>
    <w:basedOn w:val="3"/>
    <w:qFormat/>
    <w:rsid w:val="00F13583"/>
    <w:pPr>
      <w:tabs>
        <w:tab w:val="clear" w:pos="720"/>
      </w:tabs>
      <w:suppressAutoHyphens w:val="0"/>
      <w:spacing w:before="120" w:after="120" w:line="360" w:lineRule="auto"/>
      <w:ind w:left="0"/>
      <w:jc w:val="center"/>
    </w:pPr>
    <w:rPr>
      <w:rFonts w:eastAsia="Times New Roman" w:cs="Arial"/>
      <w:szCs w:val="28"/>
      <w:lang w:eastAsia="ru-RU"/>
    </w:rPr>
  </w:style>
  <w:style w:type="paragraph" w:customStyle="1" w:styleId="-12">
    <w:name w:val="Цветной список - Акцент 12"/>
    <w:basedOn w:val="a"/>
    <w:qFormat/>
    <w:rsid w:val="00F13583"/>
    <w:pPr>
      <w:suppressAutoHyphens w:val="0"/>
      <w:spacing w:after="200"/>
      <w:ind w:left="720"/>
      <w:contextualSpacing/>
    </w:pPr>
    <w:rPr>
      <w:rFonts w:ascii="Cambria" w:eastAsia="Cambria" w:hAnsi="Cambria"/>
      <w:lang w:eastAsia="en-US"/>
    </w:rPr>
  </w:style>
  <w:style w:type="paragraph" w:customStyle="1" w:styleId="af7">
    <w:name w:val="А_основной"/>
    <w:basedOn w:val="a"/>
    <w:link w:val="af8"/>
    <w:qFormat/>
    <w:rsid w:val="00F13583"/>
    <w:pPr>
      <w:suppressAutoHyphens w:val="0"/>
      <w:spacing w:line="360" w:lineRule="auto"/>
      <w:ind w:firstLine="454"/>
      <w:jc w:val="both"/>
    </w:pPr>
    <w:rPr>
      <w:rFonts w:eastAsia="Calibri"/>
      <w:sz w:val="28"/>
      <w:szCs w:val="28"/>
      <w:lang w:eastAsia="en-US"/>
    </w:rPr>
  </w:style>
  <w:style w:type="character" w:customStyle="1" w:styleId="af8">
    <w:name w:val="А_основной Знак"/>
    <w:link w:val="af7"/>
    <w:rsid w:val="00F13583"/>
    <w:rPr>
      <w:rFonts w:eastAsia="Calibri"/>
      <w:sz w:val="28"/>
      <w:szCs w:val="28"/>
      <w:lang w:eastAsia="en-US"/>
    </w:rPr>
  </w:style>
  <w:style w:type="paragraph" w:customStyle="1" w:styleId="af9">
    <w:name w:val="А_сноска"/>
    <w:basedOn w:val="afa"/>
    <w:link w:val="afb"/>
    <w:qFormat/>
    <w:rsid w:val="00F13583"/>
    <w:pPr>
      <w:widowControl w:val="0"/>
      <w:suppressAutoHyphens w:val="0"/>
      <w:ind w:firstLine="400"/>
      <w:jc w:val="both"/>
    </w:pPr>
    <w:rPr>
      <w:sz w:val="24"/>
      <w:szCs w:val="24"/>
    </w:rPr>
  </w:style>
  <w:style w:type="paragraph" w:styleId="afa">
    <w:name w:val="footnote text"/>
    <w:basedOn w:val="a"/>
    <w:link w:val="afc"/>
    <w:uiPriority w:val="99"/>
    <w:semiHidden/>
    <w:unhideWhenUsed/>
    <w:rsid w:val="00F13583"/>
    <w:rPr>
      <w:sz w:val="20"/>
      <w:szCs w:val="20"/>
    </w:rPr>
  </w:style>
  <w:style w:type="character" w:customStyle="1" w:styleId="afc">
    <w:name w:val="Текст сноски Знак"/>
    <w:basedOn w:val="a0"/>
    <w:link w:val="afa"/>
    <w:uiPriority w:val="99"/>
    <w:semiHidden/>
    <w:rsid w:val="00F13583"/>
    <w:rPr>
      <w:lang w:eastAsia="ar-SA"/>
    </w:rPr>
  </w:style>
  <w:style w:type="character" w:customStyle="1" w:styleId="afb">
    <w:name w:val="А_сноска Знак"/>
    <w:link w:val="af9"/>
    <w:rsid w:val="00F13583"/>
    <w:rPr>
      <w:sz w:val="24"/>
      <w:szCs w:val="24"/>
      <w:lang w:eastAsia="ar-SA"/>
    </w:rPr>
  </w:style>
  <w:style w:type="paragraph" w:styleId="afd">
    <w:name w:val="footer"/>
    <w:basedOn w:val="a"/>
    <w:link w:val="afe"/>
    <w:rsid w:val="00411557"/>
    <w:pPr>
      <w:widowControl w:val="0"/>
      <w:tabs>
        <w:tab w:val="center" w:pos="4677"/>
        <w:tab w:val="right" w:pos="9355"/>
      </w:tabs>
    </w:pPr>
    <w:rPr>
      <w:rFonts w:ascii="Liberation Serif" w:eastAsia="DejaVu Sans" w:hAnsi="Liberation Serif" w:cs="DejaVu Sans"/>
      <w:kern w:val="1"/>
      <w:lang w:eastAsia="hi-IN" w:bidi="hi-IN"/>
    </w:rPr>
  </w:style>
  <w:style w:type="character" w:customStyle="1" w:styleId="afe">
    <w:name w:val="Нижний колонтитул Знак"/>
    <w:basedOn w:val="a0"/>
    <w:link w:val="afd"/>
    <w:rsid w:val="00411557"/>
    <w:rPr>
      <w:rFonts w:ascii="Liberation Serif" w:eastAsia="DejaVu Sans" w:hAnsi="Liberation Serif" w:cs="DejaVu Sans"/>
      <w:kern w:val="1"/>
      <w:sz w:val="24"/>
      <w:szCs w:val="24"/>
      <w:lang w:eastAsia="hi-IN" w:bidi="hi-IN"/>
    </w:rPr>
  </w:style>
  <w:style w:type="character" w:styleId="aff">
    <w:name w:val="page number"/>
    <w:basedOn w:val="a0"/>
    <w:rsid w:val="00411557"/>
  </w:style>
  <w:style w:type="character" w:styleId="aff0">
    <w:name w:val="Hyperlink"/>
    <w:basedOn w:val="a0"/>
    <w:unhideWhenUsed/>
    <w:rsid w:val="00E5525C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yperlink" Target="mailto:Lmsosh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2015-10-07T08:09:00Z</dcterms:created>
  <dcterms:modified xsi:type="dcterms:W3CDTF">2015-10-07T08:29:00Z</dcterms:modified>
</cp:coreProperties>
</file>